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51C0" w14:textId="77777777" w:rsidR="00EB5919" w:rsidRDefault="00EB5919" w:rsidP="00EB5919">
      <w:pPr>
        <w:jc w:val="center"/>
        <w:rPr>
          <w:rFonts w:ascii="Meiryo UI" w:eastAsia="Meiryo UI" w:hAnsi="Meiryo UI" w:cs="ＭＳ ゴシック"/>
          <w:b/>
          <w:bCs/>
          <w:color w:val="auto"/>
          <w:sz w:val="24"/>
          <w:szCs w:val="24"/>
        </w:rPr>
      </w:pPr>
      <w:r>
        <w:rPr>
          <w:rFonts w:ascii="Meiryo UI" w:eastAsia="Meiryo UI" w:hAnsi="Meiryo UI" w:cs="ＭＳ ゴシック" w:hint="eastAsia"/>
          <w:b/>
          <w:bCs/>
          <w:color w:val="auto"/>
          <w:sz w:val="24"/>
          <w:szCs w:val="24"/>
        </w:rPr>
        <w:t>【予約採用制度のみ要提出】</w:t>
      </w:r>
    </w:p>
    <w:p w14:paraId="560E1402" w14:textId="77777777" w:rsidR="00EB5919" w:rsidRDefault="00EB5919" w:rsidP="00EB5919">
      <w:pPr>
        <w:jc w:val="center"/>
        <w:rPr>
          <w:rFonts w:ascii="Meiryo UI" w:eastAsia="Meiryo UI" w:hAnsi="Meiryo UI" w:cs="ＭＳ ゴシック"/>
          <w:b/>
          <w:bCs/>
          <w:color w:val="auto"/>
          <w:sz w:val="24"/>
          <w:szCs w:val="24"/>
        </w:rPr>
      </w:pPr>
      <w:r w:rsidRPr="00C16583">
        <w:rPr>
          <w:rFonts w:ascii="Meiryo UI" w:eastAsia="Meiryo UI" w:hAnsi="Meiryo UI" w:cs="ＭＳ ゴシック" w:hint="eastAsia"/>
          <w:b/>
          <w:bCs/>
          <w:color w:val="auto"/>
          <w:sz w:val="24"/>
          <w:szCs w:val="24"/>
        </w:rPr>
        <w:t>早稲田</w:t>
      </w:r>
      <w:r>
        <w:rPr>
          <w:rFonts w:ascii="Meiryo UI" w:eastAsia="Meiryo UI" w:hAnsi="Meiryo UI" w:cs="ＭＳ ゴシック" w:hint="eastAsia"/>
          <w:b/>
          <w:bCs/>
          <w:color w:val="auto"/>
          <w:sz w:val="24"/>
          <w:szCs w:val="24"/>
        </w:rPr>
        <w:t>オープン・</w:t>
      </w:r>
      <w:r w:rsidRPr="00C16583">
        <w:rPr>
          <w:rFonts w:ascii="Meiryo UI" w:eastAsia="Meiryo UI" w:hAnsi="Meiryo UI" w:cs="ＭＳ ゴシック" w:hint="eastAsia"/>
          <w:b/>
          <w:bCs/>
          <w:color w:val="auto"/>
          <w:sz w:val="24"/>
          <w:szCs w:val="24"/>
        </w:rPr>
        <w:t>イノベーション・エコシステム挑戦的研究プログラム　（W-SPRING）</w:t>
      </w:r>
    </w:p>
    <w:p w14:paraId="752261B9" w14:textId="77777777" w:rsidR="00EB5919" w:rsidRPr="00BE7C18" w:rsidRDefault="00EB5919" w:rsidP="00EB5919">
      <w:pPr>
        <w:jc w:val="center"/>
        <w:rPr>
          <w:rFonts w:ascii="Meiryo UI" w:eastAsia="Meiryo UI" w:hAnsi="Meiryo UI" w:cs="ＭＳ ゴシック"/>
          <w:b/>
          <w:bCs/>
          <w:color w:val="auto"/>
          <w:sz w:val="24"/>
          <w:szCs w:val="24"/>
        </w:rPr>
      </w:pPr>
      <w:r w:rsidRPr="00BE7C18">
        <w:rPr>
          <w:rFonts w:ascii="Meiryo UI" w:eastAsia="Meiryo UI" w:hAnsi="Meiryo UI" w:cs="ＭＳ ゴシック" w:hint="eastAsia"/>
          <w:b/>
          <w:bCs/>
          <w:color w:val="auto"/>
          <w:sz w:val="24"/>
          <w:szCs w:val="24"/>
        </w:rPr>
        <w:t>指導教員による申請者の</w:t>
      </w:r>
      <w:r>
        <w:rPr>
          <w:rFonts w:ascii="Meiryo UI" w:eastAsia="Meiryo UI" w:hAnsi="Meiryo UI" w:cs="ＭＳ ゴシック" w:hint="eastAsia"/>
          <w:b/>
          <w:bCs/>
          <w:color w:val="auto"/>
          <w:sz w:val="24"/>
          <w:szCs w:val="24"/>
        </w:rPr>
        <w:t>推薦</w:t>
      </w:r>
      <w:r w:rsidRPr="00BE7C18">
        <w:rPr>
          <w:rFonts w:ascii="Meiryo UI" w:eastAsia="Meiryo UI" w:hAnsi="Meiryo UI" w:cs="ＭＳ ゴシック" w:hint="eastAsia"/>
          <w:b/>
          <w:bCs/>
          <w:color w:val="auto"/>
          <w:sz w:val="24"/>
          <w:szCs w:val="24"/>
        </w:rPr>
        <w:t>書</w:t>
      </w:r>
      <w:bookmarkStart w:id="0" w:name="_Hlk65263706"/>
    </w:p>
    <w:tbl>
      <w:tblPr>
        <w:tblStyle w:val="a8"/>
        <w:tblW w:w="10498" w:type="dxa"/>
        <w:tblLook w:val="04A0" w:firstRow="1" w:lastRow="0" w:firstColumn="1" w:lastColumn="0" w:noHBand="0" w:noVBand="1"/>
      </w:tblPr>
      <w:tblGrid>
        <w:gridCol w:w="1129"/>
        <w:gridCol w:w="1560"/>
        <w:gridCol w:w="6804"/>
        <w:gridCol w:w="992"/>
        <w:gridCol w:w="13"/>
      </w:tblGrid>
      <w:tr w:rsidR="00EB5919" w:rsidRPr="00BE7C18" w14:paraId="3ECA6089" w14:textId="77777777" w:rsidTr="008836E1">
        <w:trPr>
          <w:gridAfter w:val="1"/>
          <w:wAfter w:w="13" w:type="dxa"/>
        </w:trPr>
        <w:tc>
          <w:tcPr>
            <w:tcW w:w="1129" w:type="dxa"/>
            <w:vMerge w:val="restart"/>
            <w:shd w:val="clear" w:color="auto" w:fill="F2F2F2" w:themeFill="background1" w:themeFillShade="F2"/>
            <w:vAlign w:val="center"/>
          </w:tcPr>
          <w:p w14:paraId="430BDD9C" w14:textId="77777777" w:rsidR="00EB5919" w:rsidRPr="00BE7C18" w:rsidRDefault="00EB5919" w:rsidP="008836E1">
            <w:pPr>
              <w:spacing w:line="276" w:lineRule="auto"/>
              <w:jc w:val="center"/>
              <w:rPr>
                <w:rFonts w:ascii="Meiryo UI" w:eastAsia="Meiryo UI" w:hAnsi="Meiryo UI" w:cs="ＭＳ ゴシック"/>
                <w:bCs/>
                <w:color w:val="auto"/>
                <w:sz w:val="20"/>
              </w:rPr>
            </w:pPr>
            <w:bookmarkStart w:id="1" w:name="_Hlk121143057"/>
            <w:r w:rsidRPr="00BE7C18">
              <w:rPr>
                <w:rFonts w:ascii="Meiryo UI" w:eastAsia="Meiryo UI" w:hAnsi="Meiryo UI" w:cs="ＭＳ ゴシック" w:hint="eastAsia"/>
                <w:bCs/>
                <w:color w:val="auto"/>
                <w:sz w:val="20"/>
              </w:rPr>
              <w:t>指導教員</w:t>
            </w:r>
          </w:p>
        </w:tc>
        <w:tc>
          <w:tcPr>
            <w:tcW w:w="1560" w:type="dxa"/>
            <w:shd w:val="clear" w:color="auto" w:fill="F2F2F2" w:themeFill="background1" w:themeFillShade="F2"/>
          </w:tcPr>
          <w:p w14:paraId="394176A0" w14:textId="77777777" w:rsidR="00EB5919" w:rsidRPr="00BE7C18" w:rsidRDefault="00EB5919" w:rsidP="008836E1">
            <w:pPr>
              <w:spacing w:line="276" w:lineRule="auto"/>
              <w:rPr>
                <w:rFonts w:ascii="Meiryo UI" w:eastAsia="Meiryo UI" w:hAnsi="Meiryo UI" w:cs="ＭＳ ゴシック"/>
                <w:bCs/>
                <w:color w:val="auto"/>
                <w:sz w:val="20"/>
              </w:rPr>
            </w:pPr>
            <w:r w:rsidRPr="00BE7C18">
              <w:rPr>
                <w:rFonts w:ascii="Meiryo UI" w:eastAsia="Meiryo UI" w:hAnsi="Meiryo UI" w:cs="ＭＳ ゴシック" w:hint="eastAsia"/>
                <w:bCs/>
                <w:color w:val="auto"/>
                <w:sz w:val="20"/>
              </w:rPr>
              <w:t xml:space="preserve">　氏　名</w:t>
            </w:r>
          </w:p>
        </w:tc>
        <w:tc>
          <w:tcPr>
            <w:tcW w:w="7796" w:type="dxa"/>
            <w:gridSpan w:val="2"/>
          </w:tcPr>
          <w:p w14:paraId="1F70A082" w14:textId="77777777" w:rsidR="00EB5919" w:rsidRPr="00BE7C18" w:rsidRDefault="00EB5919" w:rsidP="008836E1">
            <w:pPr>
              <w:spacing w:line="276" w:lineRule="auto"/>
              <w:rPr>
                <w:rFonts w:ascii="Meiryo UI" w:eastAsia="Meiryo UI" w:hAnsi="Meiryo UI" w:cs="ＭＳ ゴシック"/>
                <w:bCs/>
                <w:color w:val="auto"/>
                <w:sz w:val="21"/>
                <w:szCs w:val="21"/>
              </w:rPr>
            </w:pPr>
          </w:p>
        </w:tc>
      </w:tr>
      <w:tr w:rsidR="00EB5919" w:rsidRPr="00BE7C18" w14:paraId="03341559" w14:textId="77777777" w:rsidTr="008836E1">
        <w:trPr>
          <w:gridAfter w:val="1"/>
          <w:wAfter w:w="13" w:type="dxa"/>
        </w:trPr>
        <w:tc>
          <w:tcPr>
            <w:tcW w:w="1129" w:type="dxa"/>
            <w:vMerge/>
            <w:vAlign w:val="center"/>
          </w:tcPr>
          <w:p w14:paraId="74E64248" w14:textId="77777777" w:rsidR="00EB5919" w:rsidRPr="00BE7C18" w:rsidRDefault="00EB5919" w:rsidP="008836E1">
            <w:pPr>
              <w:spacing w:line="276" w:lineRule="auto"/>
              <w:jc w:val="center"/>
              <w:rPr>
                <w:rFonts w:ascii="Meiryo UI" w:eastAsia="Meiryo UI" w:hAnsi="Meiryo UI" w:cs="ＭＳ ゴシック"/>
                <w:bCs/>
                <w:color w:val="auto"/>
                <w:sz w:val="20"/>
              </w:rPr>
            </w:pPr>
          </w:p>
        </w:tc>
        <w:tc>
          <w:tcPr>
            <w:tcW w:w="1560" w:type="dxa"/>
            <w:shd w:val="clear" w:color="auto" w:fill="F2F2F2" w:themeFill="background1" w:themeFillShade="F2"/>
          </w:tcPr>
          <w:p w14:paraId="4089AE2E" w14:textId="77777777" w:rsidR="00EB5919" w:rsidRPr="00BE7C18" w:rsidRDefault="00EB5919" w:rsidP="008836E1">
            <w:pPr>
              <w:spacing w:line="276" w:lineRule="auto"/>
              <w:ind w:firstLineChars="50" w:firstLine="100"/>
              <w:rPr>
                <w:rFonts w:ascii="Meiryo UI" w:eastAsia="Meiryo UI" w:hAnsi="Meiryo UI" w:cs="ＭＳ ゴシック"/>
                <w:bCs/>
                <w:color w:val="auto"/>
                <w:sz w:val="20"/>
              </w:rPr>
            </w:pPr>
            <w:r>
              <w:rPr>
                <w:rFonts w:ascii="Meiryo UI" w:eastAsia="Meiryo UI" w:hAnsi="Meiryo UI" w:cs="ＭＳ ゴシック"/>
                <w:bCs/>
                <w:color w:val="auto"/>
                <w:sz w:val="20"/>
              </w:rPr>
              <w:t>所属研究科</w:t>
            </w:r>
          </w:p>
        </w:tc>
        <w:tc>
          <w:tcPr>
            <w:tcW w:w="7796" w:type="dxa"/>
            <w:gridSpan w:val="2"/>
          </w:tcPr>
          <w:p w14:paraId="7CEBF572" w14:textId="77777777" w:rsidR="00EB5919" w:rsidRPr="00BE7C18" w:rsidRDefault="00EB5919" w:rsidP="008836E1">
            <w:pPr>
              <w:spacing w:line="276" w:lineRule="auto"/>
              <w:rPr>
                <w:rFonts w:ascii="Meiryo UI" w:eastAsia="Meiryo UI" w:hAnsi="Meiryo UI" w:cs="ＭＳ ゴシック"/>
                <w:bCs/>
                <w:color w:val="auto"/>
                <w:sz w:val="21"/>
                <w:szCs w:val="21"/>
              </w:rPr>
            </w:pPr>
          </w:p>
        </w:tc>
      </w:tr>
      <w:bookmarkEnd w:id="1"/>
      <w:tr w:rsidR="00EB5919" w:rsidRPr="00BE7C18" w14:paraId="07508531" w14:textId="77777777" w:rsidTr="008836E1">
        <w:trPr>
          <w:gridAfter w:val="1"/>
          <w:wAfter w:w="13" w:type="dxa"/>
        </w:trPr>
        <w:tc>
          <w:tcPr>
            <w:tcW w:w="1129" w:type="dxa"/>
            <w:vMerge w:val="restart"/>
            <w:shd w:val="clear" w:color="auto" w:fill="F2F2F2" w:themeFill="background1" w:themeFillShade="F2"/>
            <w:vAlign w:val="center"/>
          </w:tcPr>
          <w:p w14:paraId="00239F6C" w14:textId="77777777" w:rsidR="00EB5919" w:rsidRDefault="00EB5919" w:rsidP="008836E1">
            <w:pPr>
              <w:spacing w:line="276" w:lineRule="auto"/>
              <w:jc w:val="center"/>
              <w:rPr>
                <w:rFonts w:ascii="Meiryo UI" w:eastAsia="Meiryo UI" w:hAnsi="Meiryo UI" w:cs="ＭＳ ゴシック"/>
                <w:bCs/>
                <w:color w:val="auto"/>
                <w:sz w:val="20"/>
              </w:rPr>
            </w:pPr>
            <w:r w:rsidRPr="00BE7C18">
              <w:rPr>
                <w:rFonts w:ascii="Meiryo UI" w:eastAsia="Meiryo UI" w:hAnsi="Meiryo UI" w:cs="ＭＳ ゴシック" w:hint="eastAsia"/>
                <w:bCs/>
                <w:color w:val="auto"/>
                <w:sz w:val="20"/>
              </w:rPr>
              <w:t>申請者</w:t>
            </w:r>
          </w:p>
          <w:p w14:paraId="71A7AC87" w14:textId="77777777" w:rsidR="00EB5919" w:rsidRPr="00BE7C18" w:rsidRDefault="00EB5919" w:rsidP="008836E1">
            <w:pPr>
              <w:spacing w:line="276" w:lineRule="auto"/>
              <w:jc w:val="center"/>
              <w:rPr>
                <w:rFonts w:ascii="Meiryo UI" w:eastAsia="Meiryo UI" w:hAnsi="Meiryo UI" w:cs="ＭＳ ゴシック"/>
                <w:bCs/>
                <w:color w:val="auto"/>
                <w:sz w:val="20"/>
              </w:rPr>
            </w:pPr>
            <w:r>
              <w:rPr>
                <w:rFonts w:ascii="Meiryo UI" w:eastAsia="Meiryo UI" w:hAnsi="Meiryo UI" w:cs="ＭＳ ゴシック" w:hint="eastAsia"/>
                <w:bCs/>
                <w:color w:val="auto"/>
                <w:sz w:val="20"/>
              </w:rPr>
              <w:t>（学生）</w:t>
            </w:r>
          </w:p>
        </w:tc>
        <w:tc>
          <w:tcPr>
            <w:tcW w:w="1560" w:type="dxa"/>
            <w:shd w:val="clear" w:color="auto" w:fill="F2F2F2" w:themeFill="background1" w:themeFillShade="F2"/>
          </w:tcPr>
          <w:p w14:paraId="4892B405" w14:textId="77777777" w:rsidR="00EB5919" w:rsidRPr="00BE7C18" w:rsidRDefault="00EB5919" w:rsidP="008836E1">
            <w:pPr>
              <w:spacing w:line="276" w:lineRule="auto"/>
              <w:rPr>
                <w:rFonts w:ascii="Meiryo UI" w:eastAsia="Meiryo UI" w:hAnsi="Meiryo UI" w:cs="ＭＳ ゴシック"/>
                <w:bCs/>
                <w:color w:val="auto"/>
                <w:sz w:val="20"/>
              </w:rPr>
            </w:pPr>
            <w:r w:rsidRPr="00BE7C18">
              <w:rPr>
                <w:rFonts w:ascii="Meiryo UI" w:eastAsia="Meiryo UI" w:hAnsi="Meiryo UI" w:cs="ＭＳ ゴシック" w:hint="eastAsia"/>
                <w:bCs/>
                <w:color w:val="auto"/>
                <w:sz w:val="20"/>
              </w:rPr>
              <w:t xml:space="preserve">　氏　名</w:t>
            </w:r>
          </w:p>
        </w:tc>
        <w:tc>
          <w:tcPr>
            <w:tcW w:w="7796" w:type="dxa"/>
            <w:gridSpan w:val="2"/>
          </w:tcPr>
          <w:p w14:paraId="3F10EC92" w14:textId="77777777" w:rsidR="00EB5919" w:rsidRPr="00BE7C18" w:rsidRDefault="00EB5919" w:rsidP="008836E1">
            <w:pPr>
              <w:spacing w:line="276" w:lineRule="auto"/>
              <w:rPr>
                <w:rFonts w:ascii="Meiryo UI" w:eastAsia="Meiryo UI" w:hAnsi="Meiryo UI" w:cs="ＭＳ ゴシック"/>
                <w:bCs/>
                <w:color w:val="auto"/>
                <w:sz w:val="21"/>
                <w:szCs w:val="21"/>
              </w:rPr>
            </w:pPr>
          </w:p>
        </w:tc>
      </w:tr>
      <w:tr w:rsidR="00EB5919" w:rsidRPr="00BE7C18" w14:paraId="4F7A92DE" w14:textId="77777777" w:rsidTr="008836E1">
        <w:trPr>
          <w:gridAfter w:val="1"/>
          <w:wAfter w:w="13" w:type="dxa"/>
        </w:trPr>
        <w:tc>
          <w:tcPr>
            <w:tcW w:w="1129" w:type="dxa"/>
            <w:vMerge/>
            <w:vAlign w:val="center"/>
          </w:tcPr>
          <w:p w14:paraId="37126EB6" w14:textId="77777777" w:rsidR="00EB5919" w:rsidRPr="00BE7C18" w:rsidRDefault="00EB5919" w:rsidP="008836E1">
            <w:pPr>
              <w:spacing w:line="276" w:lineRule="auto"/>
              <w:jc w:val="center"/>
              <w:rPr>
                <w:rFonts w:ascii="Meiryo UI" w:eastAsia="Meiryo UI" w:hAnsi="Meiryo UI" w:cs="ＭＳ ゴシック"/>
                <w:bCs/>
                <w:color w:val="auto"/>
                <w:sz w:val="20"/>
              </w:rPr>
            </w:pPr>
          </w:p>
        </w:tc>
        <w:tc>
          <w:tcPr>
            <w:tcW w:w="1560" w:type="dxa"/>
            <w:tcBorders>
              <w:bottom w:val="single" w:sz="4" w:space="0" w:color="auto"/>
            </w:tcBorders>
            <w:shd w:val="clear" w:color="auto" w:fill="F2F2F2" w:themeFill="background1" w:themeFillShade="F2"/>
          </w:tcPr>
          <w:p w14:paraId="592E01A6" w14:textId="77777777" w:rsidR="00EB5919" w:rsidRPr="00BE7C18" w:rsidRDefault="00EB5919" w:rsidP="008836E1">
            <w:pPr>
              <w:spacing w:line="276" w:lineRule="auto"/>
              <w:ind w:firstLineChars="50" w:firstLine="100"/>
              <w:rPr>
                <w:rFonts w:ascii="Meiryo UI" w:eastAsia="Meiryo UI" w:hAnsi="Meiryo UI" w:cs="ＭＳ ゴシック"/>
                <w:bCs/>
                <w:color w:val="auto"/>
                <w:sz w:val="20"/>
              </w:rPr>
            </w:pPr>
            <w:r>
              <w:rPr>
                <w:rFonts w:ascii="Meiryo UI" w:eastAsia="Meiryo UI" w:hAnsi="Meiryo UI" w:cs="ＭＳ ゴシック" w:hint="eastAsia"/>
                <w:bCs/>
                <w:color w:val="auto"/>
                <w:sz w:val="20"/>
              </w:rPr>
              <w:t>学籍</w:t>
            </w:r>
            <w:r w:rsidRPr="00BE7C18">
              <w:rPr>
                <w:rFonts w:ascii="Meiryo UI" w:eastAsia="Meiryo UI" w:hAnsi="Meiryo UI" w:cs="ＭＳ ゴシック" w:hint="eastAsia"/>
                <w:bCs/>
                <w:color w:val="auto"/>
                <w:sz w:val="20"/>
              </w:rPr>
              <w:t>番号</w:t>
            </w:r>
          </w:p>
        </w:tc>
        <w:tc>
          <w:tcPr>
            <w:tcW w:w="7796" w:type="dxa"/>
            <w:gridSpan w:val="2"/>
            <w:tcBorders>
              <w:bottom w:val="single" w:sz="4" w:space="0" w:color="auto"/>
            </w:tcBorders>
          </w:tcPr>
          <w:p w14:paraId="55022CB9" w14:textId="77777777" w:rsidR="00EB5919" w:rsidRPr="00BE7C18" w:rsidRDefault="00EB5919" w:rsidP="008836E1">
            <w:pPr>
              <w:spacing w:line="276" w:lineRule="auto"/>
              <w:rPr>
                <w:rFonts w:ascii="Meiryo UI" w:eastAsia="Meiryo UI" w:hAnsi="Meiryo UI" w:cs="ＭＳ ゴシック"/>
                <w:bCs/>
                <w:color w:val="auto"/>
                <w:sz w:val="21"/>
                <w:szCs w:val="21"/>
              </w:rPr>
            </w:pPr>
          </w:p>
        </w:tc>
      </w:tr>
      <w:tr w:rsidR="00EB5919" w:rsidRPr="00BE7C18" w14:paraId="25668758" w14:textId="77777777" w:rsidTr="008836E1">
        <w:trPr>
          <w:gridAfter w:val="1"/>
          <w:wAfter w:w="13" w:type="dxa"/>
        </w:trPr>
        <w:tc>
          <w:tcPr>
            <w:tcW w:w="10485" w:type="dxa"/>
            <w:gridSpan w:val="4"/>
          </w:tcPr>
          <w:p w14:paraId="2C612A70" w14:textId="77777777" w:rsidR="00EB5919" w:rsidRDefault="00EB5919" w:rsidP="008836E1">
            <w:pPr>
              <w:rPr>
                <w:rFonts w:ascii="Meiryo UI" w:eastAsia="Meiryo UI" w:hAnsi="Meiryo UI" w:cs="ＭＳ ゴシック"/>
                <w:sz w:val="18"/>
                <w:szCs w:val="18"/>
              </w:rPr>
            </w:pPr>
            <w:r w:rsidRPr="21A2A315">
              <w:rPr>
                <w:rFonts w:ascii="Meiryo UI" w:eastAsia="Meiryo UI" w:hAnsi="Meiryo UI"/>
                <w:sz w:val="18"/>
                <w:szCs w:val="18"/>
              </w:rPr>
              <w:t>W-SPRING</w:t>
            </w:r>
            <w:r w:rsidRPr="21A2A315">
              <w:rPr>
                <w:rFonts w:ascii="Meiryo UI" w:eastAsia="Meiryo UI" w:hAnsi="Meiryo UI" w:cs="ＭＳ ゴシック"/>
                <w:sz w:val="18"/>
                <w:szCs w:val="18"/>
              </w:rPr>
              <w:t>は、日本の科学技術・イノベーションの将来を担う優秀な志ある博士後期課程学生に対して、生活費相当額および研究費の両面から経済的支援を最大3年間行い、自由で挑戦的・融合的な研究に専念できる環境を提供するプログラムです。 本プログラムが輩出した若手人材が産業界等で大いに活躍し、将来的には本学の世界に伍する研究大学への進化と日本の産業競争力強化に貢献することを期待します。</w:t>
            </w:r>
          </w:p>
          <w:p w14:paraId="26A5D1B9" w14:textId="77777777" w:rsidR="00EB5919" w:rsidRDefault="00EB5919" w:rsidP="008836E1">
            <w:pPr>
              <w:rPr>
                <w:rFonts w:ascii="Meiryo UI" w:eastAsia="Meiryo UI" w:hAnsi="Meiryo UI" w:cs="ＭＳ ゴシック"/>
                <w:sz w:val="18"/>
                <w:szCs w:val="18"/>
              </w:rPr>
            </w:pPr>
            <w:r>
              <w:rPr>
                <w:rFonts w:ascii="Meiryo UI" w:eastAsia="Meiryo UI" w:hAnsi="Meiryo UI" w:cs="ＭＳ ゴシック" w:hint="eastAsia"/>
                <w:sz w:val="18"/>
                <w:szCs w:val="18"/>
              </w:rPr>
              <w:t>予約採用制度では、</w:t>
            </w:r>
            <w:r w:rsidRPr="00802F74">
              <w:rPr>
                <w:rFonts w:ascii="Meiryo UI" w:eastAsia="Meiryo UI" w:hAnsi="Meiryo UI" w:cs="ＭＳ ゴシック" w:hint="eastAsia"/>
                <w:sz w:val="18"/>
                <w:szCs w:val="18"/>
              </w:rPr>
              <w:t>本学の修士課程（一貫制博士課程と専門職学位課程を含む）に在籍する学生の</w:t>
            </w:r>
            <w:r>
              <w:rPr>
                <w:rFonts w:ascii="Meiryo UI" w:eastAsia="Meiryo UI" w:hAnsi="Meiryo UI" w:cs="ＭＳ ゴシック" w:hint="eastAsia"/>
                <w:sz w:val="18"/>
                <w:szCs w:val="18"/>
              </w:rPr>
              <w:t>うち、</w:t>
            </w:r>
            <w:r w:rsidRPr="00802F74">
              <w:rPr>
                <w:rFonts w:ascii="Meiryo UI" w:eastAsia="Meiryo UI" w:hAnsi="Meiryo UI" w:cs="ＭＳ ゴシック" w:hint="eastAsia"/>
                <w:sz w:val="18"/>
                <w:szCs w:val="18"/>
              </w:rPr>
              <w:t>優秀な学生の</w:t>
            </w:r>
            <w:r>
              <w:rPr>
                <w:rFonts w:ascii="Meiryo UI" w:eastAsia="Meiryo UI" w:hAnsi="Meiryo UI" w:cs="ＭＳ ゴシック" w:hint="eastAsia"/>
                <w:sz w:val="18"/>
                <w:szCs w:val="18"/>
              </w:rPr>
              <w:t>博士後期課程への</w:t>
            </w:r>
            <w:r w:rsidRPr="00802F74">
              <w:rPr>
                <w:rFonts w:ascii="Meiryo UI" w:eastAsia="Meiryo UI" w:hAnsi="Meiryo UI" w:cs="ＭＳ ゴシック" w:hint="eastAsia"/>
                <w:sz w:val="18"/>
                <w:szCs w:val="18"/>
              </w:rPr>
              <w:t>進学促進</w:t>
            </w:r>
            <w:r>
              <w:rPr>
                <w:rFonts w:ascii="Meiryo UI" w:eastAsia="Meiryo UI" w:hAnsi="Meiryo UI" w:cs="ＭＳ ゴシック" w:hint="eastAsia"/>
                <w:sz w:val="18"/>
                <w:szCs w:val="18"/>
              </w:rPr>
              <w:t>を目的とし、修士課程1年次または2年次の早期の段階で、博士後期課程進学後の支援を確約します（ただし、予約採用決定後に、募集要項に掲げる支援取消の要件に該当する場合は、支援を取り消すことがあります）</w:t>
            </w:r>
            <w:r w:rsidRPr="00802F74">
              <w:rPr>
                <w:rFonts w:ascii="Meiryo UI" w:eastAsia="Meiryo UI" w:hAnsi="Meiryo UI" w:cs="ＭＳ ゴシック" w:hint="eastAsia"/>
                <w:sz w:val="18"/>
                <w:szCs w:val="18"/>
              </w:rPr>
              <w:t>。</w:t>
            </w:r>
          </w:p>
          <w:p w14:paraId="426B612D" w14:textId="1211DAD9" w:rsidR="00EB5919" w:rsidRDefault="00EB5919" w:rsidP="008836E1">
            <w:pPr>
              <w:rPr>
                <w:rFonts w:ascii="Meiryo UI" w:eastAsia="Meiryo UI" w:hAnsi="Meiryo UI" w:cs="ＭＳ ゴシック"/>
                <w:sz w:val="18"/>
                <w:szCs w:val="18"/>
              </w:rPr>
            </w:pPr>
            <w:r w:rsidRPr="21A2A315">
              <w:rPr>
                <w:rFonts w:ascii="Meiryo UI" w:eastAsia="Meiryo UI" w:hAnsi="Meiryo UI" w:cs="ＭＳ ゴシック"/>
                <w:sz w:val="18"/>
                <w:szCs w:val="18"/>
              </w:rPr>
              <w:t>指導教員は、申請者（学生）が</w:t>
            </w:r>
            <w:r w:rsidR="00105DC0">
              <w:rPr>
                <w:rFonts w:ascii="Meiryo UI" w:eastAsia="Meiryo UI" w:hAnsi="Meiryo UI" w:cs="ＭＳ ゴシック" w:hint="eastAsia"/>
                <w:sz w:val="18"/>
                <w:szCs w:val="18"/>
              </w:rPr>
              <w:t>、</w:t>
            </w:r>
            <w:r w:rsidRPr="21A2A315">
              <w:rPr>
                <w:rFonts w:ascii="Meiryo UI" w:eastAsia="Meiryo UI" w:hAnsi="Meiryo UI"/>
                <w:sz w:val="18"/>
                <w:szCs w:val="18"/>
              </w:rPr>
              <w:t>上記に記載する本プログラムの趣旨に合致し、かつ本人が博士後期課程進学の強い意志を有していることを確認の上、博士後期課程進学後の当該学生への指導計画等も含め以下の各</w:t>
            </w:r>
            <w:r w:rsidRPr="21A2A315">
              <w:rPr>
                <w:rFonts w:ascii="Meiryo UI" w:eastAsia="Meiryo UI" w:hAnsi="Meiryo UI" w:cs="ＭＳ ゴシック"/>
                <w:sz w:val="18"/>
                <w:szCs w:val="18"/>
              </w:rPr>
              <w:t>項目について、具体的にご記載ください。</w:t>
            </w:r>
          </w:p>
          <w:p w14:paraId="2C7BD351" w14:textId="77777777" w:rsidR="00EB5919" w:rsidRPr="00D55875" w:rsidRDefault="00EB5919" w:rsidP="008836E1">
            <w:pPr>
              <w:rPr>
                <w:rFonts w:ascii="Meiryo UI" w:eastAsia="Meiryo UI" w:hAnsi="Meiryo UI" w:cs="ＭＳ ゴシック"/>
                <w:sz w:val="18"/>
                <w:szCs w:val="18"/>
              </w:rPr>
            </w:pPr>
            <w:r w:rsidRPr="00857641">
              <w:rPr>
                <w:rFonts w:ascii="Meiryo UI" w:eastAsia="Meiryo UI" w:hAnsi="Meiryo UI" w:cs="ＭＳ ゴシック"/>
                <w:color w:val="FF0000"/>
                <w:sz w:val="18"/>
                <w:szCs w:val="18"/>
              </w:rPr>
              <w:t>※</w:t>
            </w:r>
            <w:r w:rsidRPr="00857641">
              <w:rPr>
                <w:rFonts w:ascii="Meiryo UI" w:eastAsia="Meiryo UI" w:hAnsi="Meiryo UI" w:cs="ＭＳ ゴシック" w:hint="eastAsia"/>
                <w:color w:val="FF0000"/>
                <w:sz w:val="18"/>
                <w:szCs w:val="18"/>
              </w:rPr>
              <w:t xml:space="preserve">　</w:t>
            </w:r>
            <w:r w:rsidRPr="00857641">
              <w:rPr>
                <w:rFonts w:ascii="Meiryo UI" w:eastAsia="Meiryo UI" w:hAnsi="Meiryo UI" w:cs="ＭＳ ゴシック"/>
                <w:color w:val="FF0000"/>
                <w:sz w:val="18"/>
                <w:szCs w:val="18"/>
              </w:rPr>
              <w:t>ページ数</w:t>
            </w:r>
            <w:r w:rsidRPr="00857641">
              <w:rPr>
                <w:rFonts w:ascii="Meiryo UI" w:eastAsia="Meiryo UI" w:hAnsi="Meiryo UI" w:cs="ＭＳ ゴシック" w:hint="eastAsia"/>
                <w:color w:val="FF0000"/>
                <w:sz w:val="18"/>
                <w:szCs w:val="18"/>
              </w:rPr>
              <w:t>は2ページ以内に収めてください</w:t>
            </w:r>
            <w:r w:rsidRPr="00857641">
              <w:rPr>
                <w:rFonts w:ascii="Meiryo UI" w:eastAsia="Meiryo UI" w:hAnsi="Meiryo UI" w:cs="ＭＳ ゴシック"/>
                <w:color w:val="FF0000"/>
                <w:sz w:val="18"/>
                <w:szCs w:val="18"/>
              </w:rPr>
              <w:t>。</w:t>
            </w:r>
          </w:p>
        </w:tc>
      </w:tr>
      <w:tr w:rsidR="00EB5919" w:rsidRPr="00BE7C18" w14:paraId="42FC1FE7" w14:textId="77777777" w:rsidTr="008836E1">
        <w:trPr>
          <w:gridAfter w:val="1"/>
          <w:wAfter w:w="13" w:type="dxa"/>
        </w:trPr>
        <w:tc>
          <w:tcPr>
            <w:tcW w:w="10485" w:type="dxa"/>
            <w:gridSpan w:val="4"/>
          </w:tcPr>
          <w:p w14:paraId="6963084B" w14:textId="77777777" w:rsidR="00EB5919" w:rsidRPr="005A0750" w:rsidRDefault="00EB5919" w:rsidP="009E0B15">
            <w:pPr>
              <w:ind w:left="540" w:hangingChars="300" w:hanging="540"/>
              <w:rPr>
                <w:rFonts w:ascii="Meiryo UI" w:eastAsia="Meiryo UI" w:hAnsi="Meiryo UI" w:cs="ＭＳ ゴシック"/>
                <w:bCs/>
                <w:color w:val="auto"/>
                <w:sz w:val="18"/>
                <w:szCs w:val="18"/>
              </w:rPr>
            </w:pPr>
            <w:r w:rsidRPr="005A0750">
              <w:rPr>
                <w:rFonts w:ascii="Meiryo UI" w:eastAsia="Meiryo UI" w:hAnsi="Meiryo UI" w:cs="ＭＳ ゴシック" w:hint="eastAsia"/>
                <w:bCs/>
                <w:color w:val="auto"/>
                <w:sz w:val="18"/>
                <w:szCs w:val="18"/>
              </w:rPr>
              <w:t>（</w:t>
            </w:r>
            <w:r w:rsidRPr="005A0750">
              <w:rPr>
                <w:rFonts w:ascii="Meiryo UI" w:eastAsia="Meiryo UI" w:hAnsi="Meiryo UI" w:cs="ＭＳ ゴシック"/>
                <w:bCs/>
                <w:color w:val="auto"/>
                <w:sz w:val="18"/>
                <w:szCs w:val="18"/>
              </w:rPr>
              <w:t>1）</w:t>
            </w:r>
            <w:r w:rsidRPr="005A0750">
              <w:rPr>
                <w:rFonts w:ascii="Meiryo UI" w:eastAsia="Meiryo UI" w:hAnsi="Meiryo UI" w:cs="ＭＳ ゴシック" w:hint="eastAsia"/>
                <w:bCs/>
                <w:color w:val="auto"/>
                <w:sz w:val="18"/>
                <w:szCs w:val="18"/>
              </w:rPr>
              <w:t>申請者（学生）のこれまでに取り組んだ研究実施状況および博士後期課程への進学を見据えた研究の指導計画</w:t>
            </w:r>
          </w:p>
          <w:p w14:paraId="17421079" w14:textId="77777777" w:rsidR="00EB5919" w:rsidRPr="005A0750" w:rsidRDefault="00EB5919" w:rsidP="009E0B15">
            <w:pPr>
              <w:rPr>
                <w:rFonts w:ascii="Meiryo UI" w:eastAsia="Meiryo UI" w:hAnsi="Meiryo UI" w:cs="ＭＳ ゴシック"/>
                <w:bCs/>
                <w:color w:val="auto"/>
                <w:sz w:val="18"/>
                <w:szCs w:val="18"/>
              </w:rPr>
            </w:pPr>
          </w:p>
          <w:p w14:paraId="5C7EA2A9" w14:textId="77777777" w:rsidR="00EB5919" w:rsidRPr="005A0750" w:rsidRDefault="00EB5919" w:rsidP="009E0B15">
            <w:pPr>
              <w:rPr>
                <w:rFonts w:ascii="Meiryo UI" w:eastAsia="Meiryo UI" w:hAnsi="Meiryo UI" w:cs="ＭＳ ゴシック"/>
                <w:bCs/>
                <w:color w:val="auto"/>
                <w:sz w:val="18"/>
                <w:szCs w:val="18"/>
              </w:rPr>
            </w:pPr>
          </w:p>
          <w:p w14:paraId="013309C9" w14:textId="77777777" w:rsidR="00EB5919" w:rsidRDefault="00EB5919" w:rsidP="009E0B15">
            <w:pPr>
              <w:rPr>
                <w:rFonts w:ascii="Meiryo UI" w:eastAsia="Meiryo UI" w:hAnsi="Meiryo UI" w:cs="ＭＳ ゴシック"/>
                <w:bCs/>
                <w:color w:val="auto"/>
                <w:sz w:val="18"/>
                <w:szCs w:val="18"/>
              </w:rPr>
            </w:pPr>
          </w:p>
          <w:p w14:paraId="58BDE46A" w14:textId="77777777" w:rsidR="009E0B15" w:rsidRPr="005A0750" w:rsidRDefault="009E0B15" w:rsidP="009E0B15">
            <w:pPr>
              <w:rPr>
                <w:rFonts w:ascii="Meiryo UI" w:eastAsia="Meiryo UI" w:hAnsi="Meiryo UI" w:cs="ＭＳ ゴシック"/>
                <w:bCs/>
                <w:color w:val="auto"/>
                <w:sz w:val="18"/>
                <w:szCs w:val="18"/>
              </w:rPr>
            </w:pPr>
          </w:p>
          <w:p w14:paraId="1E0B1613" w14:textId="77777777" w:rsidR="00EB5919" w:rsidRPr="005A0750" w:rsidRDefault="00EB5919" w:rsidP="009E0B15">
            <w:pPr>
              <w:ind w:left="540" w:hangingChars="300" w:hanging="540"/>
              <w:rPr>
                <w:rFonts w:ascii="Meiryo UI" w:eastAsia="Meiryo UI" w:hAnsi="Meiryo UI" w:cs="ＭＳ ゴシック"/>
                <w:color w:val="auto"/>
                <w:sz w:val="18"/>
                <w:szCs w:val="18"/>
              </w:rPr>
            </w:pPr>
            <w:r w:rsidRPr="005A0750">
              <w:rPr>
                <w:rFonts w:ascii="Meiryo UI" w:eastAsia="Meiryo UI" w:hAnsi="Meiryo UI" w:cs="ＭＳ ゴシック"/>
                <w:color w:val="auto"/>
                <w:sz w:val="18"/>
                <w:szCs w:val="18"/>
              </w:rPr>
              <w:t>（2）本プログラムで掲げる「国際性を涵養するプログラム（国際学会での研究発表、海外教員による研究指導、海外大学・研究機関等への派遣等）」および「インターンシップ活動」に対する指導方針</w:t>
            </w:r>
          </w:p>
          <w:p w14:paraId="2A5A9745" w14:textId="77777777" w:rsidR="00EB5919" w:rsidRDefault="00EB5919" w:rsidP="009E0B15">
            <w:pPr>
              <w:rPr>
                <w:rFonts w:ascii="Meiryo UI" w:eastAsia="Meiryo UI" w:hAnsi="Meiryo UI" w:cs="ＭＳ ゴシック"/>
                <w:bCs/>
                <w:color w:val="auto"/>
                <w:sz w:val="18"/>
                <w:szCs w:val="18"/>
              </w:rPr>
            </w:pPr>
          </w:p>
          <w:p w14:paraId="35DB159B" w14:textId="77777777" w:rsidR="009E0B15" w:rsidRPr="005A0750" w:rsidRDefault="009E0B15" w:rsidP="009E0B15">
            <w:pPr>
              <w:rPr>
                <w:rFonts w:ascii="Meiryo UI" w:eastAsia="Meiryo UI" w:hAnsi="Meiryo UI" w:cs="ＭＳ ゴシック"/>
                <w:bCs/>
                <w:color w:val="auto"/>
                <w:sz w:val="18"/>
                <w:szCs w:val="18"/>
              </w:rPr>
            </w:pPr>
          </w:p>
          <w:p w14:paraId="7069F22A" w14:textId="77777777" w:rsidR="00EB5919" w:rsidRPr="005A0750" w:rsidRDefault="00EB5919" w:rsidP="009E0B15">
            <w:pPr>
              <w:rPr>
                <w:rFonts w:ascii="Meiryo UI" w:eastAsia="Meiryo UI" w:hAnsi="Meiryo UI" w:cs="ＭＳ ゴシック"/>
                <w:bCs/>
                <w:color w:val="auto"/>
                <w:sz w:val="18"/>
                <w:szCs w:val="18"/>
              </w:rPr>
            </w:pPr>
          </w:p>
          <w:p w14:paraId="2B7C3161" w14:textId="77777777" w:rsidR="00EB5919" w:rsidRPr="005A0750" w:rsidRDefault="00EB5919" w:rsidP="009E0B15">
            <w:pPr>
              <w:rPr>
                <w:rFonts w:ascii="Meiryo UI" w:eastAsia="Meiryo UI" w:hAnsi="Meiryo UI" w:cs="ＭＳ ゴシック"/>
                <w:bCs/>
                <w:color w:val="auto"/>
                <w:sz w:val="18"/>
                <w:szCs w:val="18"/>
              </w:rPr>
            </w:pPr>
          </w:p>
          <w:p w14:paraId="567F18B3" w14:textId="77777777" w:rsidR="00EB5919" w:rsidRPr="005A0750" w:rsidRDefault="00EB5919" w:rsidP="009E0B15">
            <w:pPr>
              <w:ind w:left="540" w:hangingChars="300" w:hanging="540"/>
              <w:rPr>
                <w:rFonts w:ascii="Meiryo UI" w:eastAsia="Meiryo UI" w:hAnsi="Meiryo UI" w:cs="ＭＳ ゴシック"/>
                <w:bCs/>
                <w:color w:val="auto"/>
                <w:sz w:val="18"/>
                <w:szCs w:val="18"/>
              </w:rPr>
            </w:pPr>
            <w:r w:rsidRPr="005A0750">
              <w:rPr>
                <w:rFonts w:ascii="Meiryo UI" w:eastAsia="Meiryo UI" w:hAnsi="Meiryo UI" w:cs="ＭＳ ゴシック" w:hint="eastAsia"/>
                <w:bCs/>
                <w:color w:val="auto"/>
                <w:sz w:val="18"/>
                <w:szCs w:val="18"/>
              </w:rPr>
              <w:t>（3）博士後期課程修了後を見据えた申請者（学生）への期待</w:t>
            </w:r>
          </w:p>
          <w:p w14:paraId="64E36949" w14:textId="77777777" w:rsidR="00EB5919" w:rsidRDefault="00EB5919" w:rsidP="009E0B15">
            <w:pPr>
              <w:rPr>
                <w:rFonts w:ascii="Meiryo UI" w:eastAsia="Meiryo UI" w:hAnsi="Meiryo UI" w:cs="ＭＳ ゴシック"/>
                <w:bCs/>
                <w:color w:val="auto"/>
                <w:sz w:val="18"/>
                <w:szCs w:val="18"/>
              </w:rPr>
            </w:pPr>
          </w:p>
          <w:p w14:paraId="014BEB47" w14:textId="77777777" w:rsidR="009E0B15" w:rsidRPr="005A0750" w:rsidRDefault="009E0B15" w:rsidP="009E0B15">
            <w:pPr>
              <w:rPr>
                <w:rFonts w:ascii="Meiryo UI" w:eastAsia="Meiryo UI" w:hAnsi="Meiryo UI" w:cs="ＭＳ ゴシック"/>
                <w:bCs/>
                <w:color w:val="auto"/>
                <w:sz w:val="18"/>
                <w:szCs w:val="18"/>
              </w:rPr>
            </w:pPr>
          </w:p>
          <w:p w14:paraId="034B02B2" w14:textId="77777777" w:rsidR="00EB5919" w:rsidRPr="005A0750" w:rsidRDefault="00EB5919" w:rsidP="009E0B15">
            <w:pPr>
              <w:rPr>
                <w:rFonts w:ascii="Meiryo UI" w:eastAsia="Meiryo UI" w:hAnsi="Meiryo UI" w:cs="ＭＳ ゴシック"/>
                <w:bCs/>
                <w:color w:val="auto"/>
                <w:sz w:val="18"/>
                <w:szCs w:val="18"/>
              </w:rPr>
            </w:pPr>
          </w:p>
          <w:p w14:paraId="6FB30CBA" w14:textId="77777777" w:rsidR="00EB5919" w:rsidRPr="005A0750" w:rsidRDefault="00EB5919" w:rsidP="009E0B15">
            <w:pPr>
              <w:rPr>
                <w:rFonts w:ascii="Meiryo UI" w:eastAsia="Meiryo UI" w:hAnsi="Meiryo UI" w:cs="ＭＳ ゴシック"/>
                <w:bCs/>
                <w:color w:val="auto"/>
                <w:sz w:val="18"/>
                <w:szCs w:val="18"/>
              </w:rPr>
            </w:pPr>
          </w:p>
        </w:tc>
      </w:tr>
      <w:tr w:rsidR="00EB5919" w:rsidRPr="00BE7C18" w14:paraId="755EC166" w14:textId="77777777" w:rsidTr="008836E1">
        <w:trPr>
          <w:trHeight w:val="535"/>
        </w:trPr>
        <w:tc>
          <w:tcPr>
            <w:tcW w:w="1129" w:type="dxa"/>
            <w:shd w:val="clear" w:color="auto" w:fill="F2F2F2" w:themeFill="background1" w:themeFillShade="F2"/>
            <w:vAlign w:val="center"/>
          </w:tcPr>
          <w:p w14:paraId="5D60B3B6" w14:textId="77777777" w:rsidR="00EB5919" w:rsidRPr="00D66EF1" w:rsidRDefault="00EB5919" w:rsidP="008836E1">
            <w:pPr>
              <w:spacing w:line="276" w:lineRule="auto"/>
              <w:jc w:val="center"/>
              <w:rPr>
                <w:rFonts w:ascii="Meiryo UI" w:eastAsia="Meiryo UI" w:hAnsi="Meiryo UI" w:cs="ＭＳ ゴシック"/>
                <w:bCs/>
                <w:color w:val="auto"/>
                <w:sz w:val="20"/>
              </w:rPr>
            </w:pPr>
            <w:bookmarkStart w:id="2" w:name="_Hlk65264140"/>
            <w:bookmarkEnd w:id="0"/>
            <w:r w:rsidRPr="00D66EF1">
              <w:rPr>
                <w:rFonts w:ascii="Meiryo UI" w:eastAsia="Meiryo UI" w:hAnsi="Meiryo UI" w:cs="ＭＳ ゴシック" w:hint="eastAsia"/>
                <w:bCs/>
                <w:color w:val="auto"/>
                <w:sz w:val="20"/>
              </w:rPr>
              <w:t>指導教員</w:t>
            </w:r>
          </w:p>
          <w:p w14:paraId="61DB424E" w14:textId="77777777" w:rsidR="00EB5919" w:rsidRPr="00BE7C18" w:rsidRDefault="00EB5919" w:rsidP="008836E1">
            <w:pPr>
              <w:spacing w:line="276" w:lineRule="auto"/>
              <w:jc w:val="center"/>
              <w:rPr>
                <w:rFonts w:ascii="Meiryo UI" w:eastAsia="Meiryo UI" w:hAnsi="Meiryo UI" w:cs="ＭＳ ゴシック"/>
                <w:bCs/>
                <w:color w:val="auto"/>
                <w:sz w:val="18"/>
                <w:szCs w:val="18"/>
              </w:rPr>
            </w:pPr>
            <w:r w:rsidRPr="00D66EF1">
              <w:rPr>
                <w:rFonts w:ascii="Meiryo UI" w:eastAsia="Meiryo UI" w:hAnsi="Meiryo UI" w:cs="ＭＳ ゴシック" w:hint="eastAsia"/>
                <w:bCs/>
                <w:color w:val="auto"/>
                <w:sz w:val="20"/>
              </w:rPr>
              <w:t>確認欄</w:t>
            </w:r>
          </w:p>
        </w:tc>
        <w:tc>
          <w:tcPr>
            <w:tcW w:w="8364" w:type="dxa"/>
            <w:gridSpan w:val="2"/>
            <w:vAlign w:val="center"/>
          </w:tcPr>
          <w:p w14:paraId="338B8779" w14:textId="76CF9B78" w:rsidR="00EB5919" w:rsidRPr="005A0750" w:rsidRDefault="00EB5919" w:rsidP="00C61334">
            <w:pPr>
              <w:spacing w:line="280" w:lineRule="exact"/>
              <w:rPr>
                <w:rFonts w:ascii="Meiryo UI" w:eastAsia="Meiryo UI" w:hAnsi="Meiryo UI" w:cs="ＭＳ ゴシック"/>
                <w:bCs/>
                <w:color w:val="auto"/>
                <w:sz w:val="18"/>
                <w:szCs w:val="18"/>
              </w:rPr>
            </w:pPr>
            <w:r w:rsidRPr="005A0750">
              <w:rPr>
                <w:rFonts w:ascii="Meiryo UI" w:eastAsia="Meiryo UI" w:hAnsi="Meiryo UI" w:cs="ＭＳ ゴシック" w:hint="eastAsia"/>
                <w:bCs/>
                <w:color w:val="auto"/>
                <w:sz w:val="18"/>
                <w:szCs w:val="18"/>
              </w:rPr>
              <w:t>申請者の指導教員である私は、上記を確認し、申請者が本プログラムに採択され</w:t>
            </w:r>
            <w:r w:rsidR="00EB2A11" w:rsidRPr="005A0750">
              <w:rPr>
                <w:rFonts w:ascii="Meiryo UI" w:eastAsia="Meiryo UI" w:hAnsi="Meiryo UI" w:cs="ＭＳ ゴシック" w:hint="eastAsia"/>
                <w:bCs/>
                <w:color w:val="auto"/>
                <w:sz w:val="18"/>
                <w:szCs w:val="18"/>
              </w:rPr>
              <w:t>、博士後期課程に進学し</w:t>
            </w:r>
            <w:r w:rsidRPr="005A0750">
              <w:rPr>
                <w:rFonts w:ascii="Meiryo UI" w:eastAsia="Meiryo UI" w:hAnsi="Meiryo UI" w:cs="ＭＳ ゴシック" w:hint="eastAsia"/>
                <w:bCs/>
                <w:color w:val="auto"/>
                <w:sz w:val="18"/>
                <w:szCs w:val="18"/>
              </w:rPr>
              <w:t>た場合は、本プログラムの趣旨と目的を満たすよう責任をもって指導・監督します。</w:t>
            </w:r>
          </w:p>
          <w:p w14:paraId="0AD8FE55" w14:textId="77777777" w:rsidR="00EB5919" w:rsidRPr="005A0750" w:rsidRDefault="00EB5919" w:rsidP="00C61334">
            <w:pPr>
              <w:spacing w:line="280" w:lineRule="exact"/>
              <w:rPr>
                <w:rFonts w:ascii="Meiryo UI" w:eastAsia="Meiryo UI" w:hAnsi="Meiryo UI" w:cs="ＭＳ ゴシック"/>
                <w:b/>
                <w:color w:val="auto"/>
                <w:sz w:val="18"/>
                <w:szCs w:val="18"/>
              </w:rPr>
            </w:pPr>
            <w:r w:rsidRPr="005A0750">
              <w:rPr>
                <w:rFonts w:ascii="Meiryo UI" w:eastAsia="Meiryo UI" w:hAnsi="Meiryo UI" w:cs="ＭＳ ゴシック" w:hint="eastAsia"/>
                <w:b/>
                <w:color w:val="FF0000"/>
                <w:sz w:val="18"/>
                <w:szCs w:val="18"/>
              </w:rPr>
              <w:t>※右のチェックボックス欄をクリックし、確認済みの上でご提出ください。</w:t>
            </w:r>
          </w:p>
        </w:tc>
        <w:tc>
          <w:tcPr>
            <w:tcW w:w="1005" w:type="dxa"/>
            <w:gridSpan w:val="2"/>
            <w:vAlign w:val="center"/>
          </w:tcPr>
          <w:p w14:paraId="41A1C065" w14:textId="1558CDC3" w:rsidR="00EB5919" w:rsidRPr="00D66EF1" w:rsidRDefault="00000000" w:rsidP="008836E1">
            <w:pPr>
              <w:jc w:val="center"/>
              <w:rPr>
                <w:rFonts w:ascii="Meiryo UI" w:eastAsia="Meiryo UI" w:hAnsi="Meiryo UI" w:cs="ＭＳ ゴシック"/>
                <w:bCs/>
                <w:color w:val="auto"/>
                <w:sz w:val="18"/>
                <w:szCs w:val="18"/>
              </w:rPr>
            </w:pPr>
            <w:sdt>
              <w:sdtPr>
                <w:rPr>
                  <w:rFonts w:ascii="Meiryo UI" w:eastAsia="Meiryo UI" w:hAnsi="Meiryo UI" w:cs="ＭＳ ゴシック" w:hint="eastAsia"/>
                  <w:bCs/>
                  <w:color w:val="auto"/>
                  <w:sz w:val="36"/>
                  <w:szCs w:val="36"/>
                </w:rPr>
                <w:id w:val="-1600633462"/>
                <w14:checkbox>
                  <w14:checked w14:val="0"/>
                  <w14:checkedState w14:val="2612" w14:font="ＭＳ ゴシック"/>
                  <w14:uncheckedState w14:val="2610" w14:font="ＭＳ ゴシック"/>
                </w14:checkbox>
              </w:sdtPr>
              <w:sdtContent>
                <w:r w:rsidR="006E7E5C">
                  <w:rPr>
                    <w:rFonts w:ascii="ＭＳ ゴシック" w:eastAsia="ＭＳ ゴシック" w:hAnsi="ＭＳ ゴシック" w:cs="ＭＳ ゴシック" w:hint="eastAsia"/>
                    <w:bCs/>
                    <w:color w:val="auto"/>
                    <w:sz w:val="36"/>
                    <w:szCs w:val="36"/>
                  </w:rPr>
                  <w:t>☐</w:t>
                </w:r>
              </w:sdtContent>
            </w:sdt>
          </w:p>
        </w:tc>
      </w:tr>
    </w:tbl>
    <w:bookmarkEnd w:id="2"/>
    <w:p w14:paraId="32533A97" w14:textId="2AC4F6AF" w:rsidR="006E7E5C" w:rsidRDefault="00EB5919" w:rsidP="00C61334">
      <w:pPr>
        <w:spacing w:line="240" w:lineRule="exact"/>
        <w:ind w:left="180" w:hangingChars="100" w:hanging="180"/>
        <w:rPr>
          <w:rFonts w:ascii="Meiryo UI" w:eastAsia="Meiryo UI" w:hAnsi="Meiryo UI" w:cs="ＭＳ ゴシック"/>
          <w:bCs/>
          <w:color w:val="auto"/>
          <w:sz w:val="18"/>
          <w:szCs w:val="18"/>
        </w:rPr>
      </w:pPr>
      <w:r w:rsidRPr="00BE7C18">
        <w:rPr>
          <w:rFonts w:ascii="Meiryo UI" w:eastAsia="Meiryo UI" w:hAnsi="Meiryo UI" w:cs="ＭＳ ゴシック" w:hint="eastAsia"/>
          <w:bCs/>
          <w:color w:val="auto"/>
          <w:sz w:val="18"/>
          <w:szCs w:val="18"/>
        </w:rPr>
        <w:t>※本評価書を</w:t>
      </w:r>
      <w:r w:rsidRPr="00BE7C18">
        <w:rPr>
          <w:rFonts w:ascii="Meiryo UI" w:eastAsia="Meiryo UI" w:hAnsi="Meiryo UI" w:cs="ＭＳ ゴシック"/>
          <w:bCs/>
          <w:color w:val="auto"/>
          <w:sz w:val="18"/>
          <w:szCs w:val="18"/>
        </w:rPr>
        <w:t>PDF</w:t>
      </w:r>
      <w:r w:rsidRPr="00BE7C18">
        <w:rPr>
          <w:rFonts w:ascii="Meiryo UI" w:eastAsia="Meiryo UI" w:hAnsi="Meiryo UI" w:cs="ＭＳ ゴシック" w:hint="eastAsia"/>
          <w:bCs/>
          <w:color w:val="auto"/>
          <w:sz w:val="18"/>
          <w:szCs w:val="18"/>
        </w:rPr>
        <w:t>ファイルに変換の上、</w:t>
      </w:r>
      <w:r>
        <w:rPr>
          <w:rFonts w:ascii="Meiryo UI" w:eastAsia="Meiryo UI" w:hAnsi="Meiryo UI" w:cs="ＭＳ ゴシック" w:hint="eastAsia"/>
          <w:bCs/>
          <w:color w:val="auto"/>
          <w:sz w:val="18"/>
          <w:szCs w:val="18"/>
        </w:rPr>
        <w:t>ファイル名を「</w:t>
      </w:r>
      <w:r w:rsidR="00556BC8" w:rsidRPr="00556BC8">
        <w:rPr>
          <w:rFonts w:ascii="Meiryo UI" w:eastAsia="Meiryo UI" w:hAnsi="Meiryo UI" w:cs="ＭＳ ゴシック" w:hint="eastAsia"/>
          <w:bCs/>
          <w:color w:val="auto"/>
          <w:sz w:val="18"/>
          <w:szCs w:val="18"/>
        </w:rPr>
        <w:t>③対象分野_応募学生の学年（2025年4月1日時点）_応募学生の学籍番号_応募学生氏名_指導教員名</w:t>
      </w:r>
      <w:r>
        <w:rPr>
          <w:rFonts w:ascii="Meiryo UI" w:eastAsia="Meiryo UI" w:hAnsi="Meiryo UI" w:cs="ＭＳ ゴシック" w:hint="eastAsia"/>
          <w:bCs/>
          <w:color w:val="auto"/>
          <w:sz w:val="18"/>
          <w:szCs w:val="18"/>
        </w:rPr>
        <w:t>」として、</w:t>
      </w:r>
      <w:r w:rsidRPr="00BE7C18">
        <w:rPr>
          <w:rFonts w:ascii="Meiryo UI" w:eastAsia="Meiryo UI" w:hAnsi="Meiryo UI" w:cs="ＭＳ ゴシック" w:hint="eastAsia"/>
          <w:bCs/>
          <w:color w:val="auto"/>
          <w:sz w:val="18"/>
          <w:szCs w:val="18"/>
        </w:rPr>
        <w:t>以下</w:t>
      </w:r>
      <w:r w:rsidRPr="00BE7C18">
        <w:rPr>
          <w:rFonts w:ascii="Meiryo UI" w:eastAsia="Meiryo UI" w:hAnsi="Meiryo UI" w:cs="ＭＳ ゴシック"/>
          <w:bCs/>
          <w:color w:val="auto"/>
          <w:sz w:val="18"/>
          <w:szCs w:val="18"/>
        </w:rPr>
        <w:t>URL</w:t>
      </w:r>
      <w:r>
        <w:rPr>
          <w:rFonts w:ascii="Meiryo UI" w:eastAsia="Meiryo UI" w:hAnsi="Meiryo UI" w:cs="ＭＳ ゴシック" w:hint="eastAsia"/>
          <w:bCs/>
          <w:color w:val="auto"/>
          <w:sz w:val="18"/>
          <w:szCs w:val="18"/>
        </w:rPr>
        <w:t>より</w:t>
      </w:r>
      <w:r w:rsidRPr="00BE7C18">
        <w:rPr>
          <w:rFonts w:ascii="Meiryo UI" w:eastAsia="Meiryo UI" w:hAnsi="Meiryo UI" w:cs="ＭＳ ゴシック" w:hint="eastAsia"/>
          <w:bCs/>
          <w:color w:val="auto"/>
          <w:sz w:val="18"/>
          <w:szCs w:val="18"/>
        </w:rPr>
        <w:t>指導教員自身でアップロードしてください。</w:t>
      </w:r>
    </w:p>
    <w:p w14:paraId="48B2BFB8" w14:textId="77777777" w:rsidR="00C61334" w:rsidRPr="00556BC8" w:rsidRDefault="00C61334" w:rsidP="00EB5919">
      <w:pPr>
        <w:spacing w:line="240" w:lineRule="exact"/>
        <w:ind w:left="180" w:hangingChars="100" w:hanging="180"/>
        <w:rPr>
          <w:rFonts w:ascii="Meiryo UI" w:eastAsia="Meiryo UI" w:hAnsi="Meiryo UI" w:cs="ＭＳ ゴシック"/>
          <w:bCs/>
          <w:color w:val="auto"/>
          <w:sz w:val="18"/>
          <w:szCs w:val="18"/>
        </w:rPr>
      </w:pPr>
    </w:p>
    <w:p w14:paraId="4F2E56AC" w14:textId="00FEC406" w:rsidR="00EB5919" w:rsidRDefault="00EB5919" w:rsidP="00EB5919">
      <w:pPr>
        <w:spacing w:line="240" w:lineRule="exact"/>
        <w:ind w:left="180" w:hangingChars="100" w:hanging="180"/>
        <w:rPr>
          <w:rFonts w:ascii="Meiryo UI" w:eastAsia="Meiryo UI" w:hAnsi="Meiryo UI" w:cs="ＭＳ ゴシック"/>
          <w:bCs/>
          <w:color w:val="auto"/>
          <w:sz w:val="18"/>
          <w:szCs w:val="18"/>
        </w:rPr>
      </w:pPr>
      <w:r>
        <w:rPr>
          <w:rFonts w:ascii="Meiryo UI" w:eastAsia="Meiryo UI" w:hAnsi="Meiryo UI" w:cs="ＭＳ ゴシック" w:hint="eastAsia"/>
          <w:bCs/>
          <w:color w:val="auto"/>
          <w:sz w:val="18"/>
          <w:szCs w:val="18"/>
        </w:rPr>
        <w:t>（ファイル名の記載</w:t>
      </w:r>
      <w:r w:rsidRPr="00DD5D02">
        <w:rPr>
          <w:rFonts w:ascii="Meiryo UI" w:eastAsia="Meiryo UI" w:hAnsi="Meiryo UI" w:cs="ＭＳ ゴシック" w:hint="eastAsia"/>
          <w:bCs/>
          <w:color w:val="auto"/>
          <w:sz w:val="18"/>
          <w:szCs w:val="18"/>
        </w:rPr>
        <w:t>例）</w:t>
      </w:r>
      <w:r w:rsidR="006E7E5C" w:rsidRPr="006E7E5C">
        <w:rPr>
          <w:rFonts w:ascii="Meiryo UI" w:eastAsia="Meiryo UI" w:hAnsi="Meiryo UI" w:cs="ＭＳ ゴシック" w:hint="eastAsia"/>
          <w:bCs/>
          <w:color w:val="auto"/>
          <w:sz w:val="18"/>
          <w:szCs w:val="18"/>
        </w:rPr>
        <w:t>③Green_M2_9999999_Waseda Taro_Prof.Okuma.pdf</w:t>
      </w:r>
    </w:p>
    <w:p w14:paraId="053C2996" w14:textId="77777777" w:rsidR="00C61334" w:rsidRDefault="00C61334" w:rsidP="00EB5919">
      <w:pPr>
        <w:spacing w:line="240" w:lineRule="exact"/>
        <w:ind w:left="180" w:hangingChars="100" w:hanging="180"/>
        <w:rPr>
          <w:rFonts w:ascii="Meiryo UI" w:eastAsia="Meiryo UI" w:hAnsi="Meiryo UI" w:cs="ＭＳ ゴシック"/>
          <w:bCs/>
          <w:color w:val="auto"/>
          <w:sz w:val="18"/>
          <w:szCs w:val="18"/>
        </w:rPr>
      </w:pPr>
    </w:p>
    <w:p w14:paraId="34F549AF" w14:textId="5FB102F3" w:rsidR="0048122F" w:rsidRPr="0048122F" w:rsidRDefault="00EB5919" w:rsidP="00EB5919">
      <w:pPr>
        <w:spacing w:line="276" w:lineRule="auto"/>
        <w:ind w:firstLineChars="100" w:firstLine="180"/>
        <w:rPr>
          <w:rFonts w:ascii="Meiryo UI" w:eastAsia="Meiryo UI" w:hAnsi="Meiryo UI" w:cs="ＭＳ ゴシック"/>
          <w:bCs/>
          <w:color w:val="auto"/>
          <w:sz w:val="18"/>
          <w:szCs w:val="18"/>
        </w:rPr>
      </w:pPr>
      <w:r>
        <w:rPr>
          <w:rFonts w:ascii="Meiryo UI" w:eastAsia="Meiryo UI" w:hAnsi="Meiryo UI" w:cs="ＭＳ ゴシック" w:hint="eastAsia"/>
          <w:bCs/>
          <w:color w:val="auto"/>
          <w:sz w:val="18"/>
          <w:szCs w:val="18"/>
        </w:rPr>
        <w:t>【提出</w:t>
      </w:r>
      <w:r w:rsidRPr="00BE7C18">
        <w:rPr>
          <w:rFonts w:ascii="Meiryo UI" w:eastAsia="Meiryo UI" w:hAnsi="Meiryo UI" w:cs="ＭＳ ゴシック"/>
          <w:bCs/>
          <w:color w:val="auto"/>
          <w:sz w:val="18"/>
          <w:szCs w:val="18"/>
        </w:rPr>
        <w:t>URL】</w:t>
      </w:r>
      <w:hyperlink r:id="rId6" w:history="1">
        <w:r w:rsidR="0048122F" w:rsidRPr="001B4695">
          <w:rPr>
            <w:rStyle w:val="a7"/>
            <w:rFonts w:ascii="Meiryo UI" w:eastAsia="Meiryo UI" w:hAnsi="Meiryo UI" w:cs="ＭＳ ゴシック"/>
            <w:bCs/>
            <w:sz w:val="18"/>
            <w:szCs w:val="18"/>
          </w:rPr>
          <w:t>https://my.waseda.jp/application/detail/application-detail?communityContentLinkId=618787388</w:t>
        </w:r>
      </w:hyperlink>
    </w:p>
    <w:sectPr w:rsidR="0048122F" w:rsidRPr="0048122F" w:rsidSect="00EB5919">
      <w:headerReference w:type="default" r:id="rId7"/>
      <w:footerReference w:type="default" r:id="rId8"/>
      <w:pgSz w:w="11906" w:h="16838"/>
      <w:pgMar w:top="510" w:right="720" w:bottom="720" w:left="510"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A720" w14:textId="77777777" w:rsidR="009E23BD" w:rsidRDefault="009E23BD" w:rsidP="00EB5919">
      <w:r>
        <w:separator/>
      </w:r>
    </w:p>
  </w:endnote>
  <w:endnote w:type="continuationSeparator" w:id="0">
    <w:p w14:paraId="2FC47AD7" w14:textId="77777777" w:rsidR="009E23BD" w:rsidRDefault="009E23BD" w:rsidP="00EB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336817"/>
      <w:docPartObj>
        <w:docPartGallery w:val="Page Numbers (Bottom of Page)"/>
        <w:docPartUnique/>
      </w:docPartObj>
    </w:sdtPr>
    <w:sdtContent>
      <w:p w14:paraId="2AE2AE96" w14:textId="0954248B" w:rsidR="00EB5919" w:rsidRDefault="00EB5919">
        <w:pPr>
          <w:pStyle w:val="a5"/>
          <w:jc w:val="center"/>
        </w:pPr>
        <w:r>
          <w:fldChar w:fldCharType="begin"/>
        </w:r>
        <w:r>
          <w:instrText>PAGE   \* MERGEFORMAT</w:instrText>
        </w:r>
        <w:r>
          <w:fldChar w:fldCharType="separate"/>
        </w:r>
        <w:r>
          <w:rPr>
            <w:lang w:val="ja-JP"/>
          </w:rPr>
          <w:t>2</w:t>
        </w:r>
        <w:r>
          <w:fldChar w:fldCharType="end"/>
        </w:r>
      </w:p>
    </w:sdtContent>
  </w:sdt>
  <w:p w14:paraId="110F5D2F" w14:textId="77777777" w:rsidR="00EB5919" w:rsidRDefault="00EB59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049C" w14:textId="77777777" w:rsidR="009E23BD" w:rsidRDefault="009E23BD" w:rsidP="00EB5919">
      <w:r>
        <w:separator/>
      </w:r>
    </w:p>
  </w:footnote>
  <w:footnote w:type="continuationSeparator" w:id="0">
    <w:p w14:paraId="14E5F810" w14:textId="77777777" w:rsidR="009E23BD" w:rsidRDefault="009E23BD" w:rsidP="00EB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ABB8" w14:textId="400BC32F" w:rsidR="00EB5919" w:rsidRPr="00EB5919" w:rsidRDefault="00EB5919" w:rsidP="00EB5919">
    <w:pPr>
      <w:pStyle w:val="a3"/>
      <w:jc w:val="right"/>
    </w:pPr>
    <w:r w:rsidRPr="00BE7C18">
      <w:rPr>
        <w:rFonts w:ascii="Meiryo UI" w:eastAsia="Meiryo UI" w:hAnsi="Meiryo UI" w:hint="eastAsia"/>
        <w:color w:val="BFBFBF" w:themeColor="background1" w:themeShade="BF"/>
      </w:rPr>
      <w:t>W-SPRING【予約採用】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19"/>
    <w:rsid w:val="000F617E"/>
    <w:rsid w:val="00105DC0"/>
    <w:rsid w:val="002F0F43"/>
    <w:rsid w:val="003114F3"/>
    <w:rsid w:val="003140F4"/>
    <w:rsid w:val="00391FFF"/>
    <w:rsid w:val="003D0CDD"/>
    <w:rsid w:val="004656A1"/>
    <w:rsid w:val="0048122F"/>
    <w:rsid w:val="00554909"/>
    <w:rsid w:val="00556BC8"/>
    <w:rsid w:val="005A0750"/>
    <w:rsid w:val="00603A49"/>
    <w:rsid w:val="006E7E5C"/>
    <w:rsid w:val="00783732"/>
    <w:rsid w:val="007E29E3"/>
    <w:rsid w:val="00857641"/>
    <w:rsid w:val="009A0CE4"/>
    <w:rsid w:val="009B5F5B"/>
    <w:rsid w:val="009B7563"/>
    <w:rsid w:val="009E0B15"/>
    <w:rsid w:val="009E23BD"/>
    <w:rsid w:val="00AF6EB5"/>
    <w:rsid w:val="00B60480"/>
    <w:rsid w:val="00C12ABD"/>
    <w:rsid w:val="00C45547"/>
    <w:rsid w:val="00C61334"/>
    <w:rsid w:val="00D22C3A"/>
    <w:rsid w:val="00D63F00"/>
    <w:rsid w:val="00D73A16"/>
    <w:rsid w:val="00DB0E8F"/>
    <w:rsid w:val="00E10BA0"/>
    <w:rsid w:val="00EB2A11"/>
    <w:rsid w:val="00EB5919"/>
    <w:rsid w:val="00F45133"/>
    <w:rsid w:val="00F84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10BEF"/>
  <w15:chartTrackingRefBased/>
  <w15:docId w15:val="{EDF1EC95-C9ED-4A49-A556-3777A766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919"/>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919"/>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EB5919"/>
  </w:style>
  <w:style w:type="paragraph" w:styleId="a5">
    <w:name w:val="footer"/>
    <w:basedOn w:val="a"/>
    <w:link w:val="a6"/>
    <w:uiPriority w:val="99"/>
    <w:unhideWhenUsed/>
    <w:rsid w:val="00EB5919"/>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EB5919"/>
  </w:style>
  <w:style w:type="character" w:styleId="a7">
    <w:name w:val="Hyperlink"/>
    <w:uiPriority w:val="99"/>
    <w:unhideWhenUsed/>
    <w:rsid w:val="00EB5919"/>
    <w:rPr>
      <w:color w:val="0000FF"/>
      <w:u w:val="single"/>
    </w:rPr>
  </w:style>
  <w:style w:type="table" w:styleId="a8">
    <w:name w:val="Table Grid"/>
    <w:basedOn w:val="a1"/>
    <w:uiPriority w:val="59"/>
    <w:rsid w:val="00EB591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114F3"/>
    <w:rPr>
      <w:sz w:val="18"/>
      <w:szCs w:val="18"/>
    </w:rPr>
  </w:style>
  <w:style w:type="paragraph" w:styleId="aa">
    <w:name w:val="annotation text"/>
    <w:basedOn w:val="a"/>
    <w:link w:val="ab"/>
    <w:uiPriority w:val="99"/>
    <w:unhideWhenUsed/>
    <w:rsid w:val="003114F3"/>
  </w:style>
  <w:style w:type="character" w:customStyle="1" w:styleId="ab">
    <w:name w:val="コメント文字列 (文字)"/>
    <w:basedOn w:val="a0"/>
    <w:link w:val="aa"/>
    <w:uiPriority w:val="99"/>
    <w:rsid w:val="003114F3"/>
    <w:rPr>
      <w:rFonts w:ascii="Times New Roman" w:eastAsia="ＭＳ 明朝" w:hAnsi="Times New Roman" w:cs="ＭＳ 明朝"/>
      <w:color w:val="000000"/>
      <w:kern w:val="0"/>
      <w:sz w:val="22"/>
    </w:rPr>
  </w:style>
  <w:style w:type="paragraph" w:styleId="ac">
    <w:name w:val="annotation subject"/>
    <w:basedOn w:val="aa"/>
    <w:next w:val="aa"/>
    <w:link w:val="ad"/>
    <w:uiPriority w:val="99"/>
    <w:semiHidden/>
    <w:unhideWhenUsed/>
    <w:rsid w:val="003114F3"/>
    <w:rPr>
      <w:b/>
      <w:bCs/>
    </w:rPr>
  </w:style>
  <w:style w:type="character" w:customStyle="1" w:styleId="ad">
    <w:name w:val="コメント内容 (文字)"/>
    <w:basedOn w:val="ab"/>
    <w:link w:val="ac"/>
    <w:uiPriority w:val="99"/>
    <w:semiHidden/>
    <w:rsid w:val="003114F3"/>
    <w:rPr>
      <w:rFonts w:ascii="Times New Roman" w:eastAsia="ＭＳ 明朝" w:hAnsi="Times New Roman" w:cs="ＭＳ 明朝"/>
      <w:b/>
      <w:bCs/>
      <w:color w:val="000000"/>
      <w:kern w:val="0"/>
      <w:sz w:val="22"/>
    </w:rPr>
  </w:style>
  <w:style w:type="paragraph" w:styleId="ae">
    <w:name w:val="Revision"/>
    <w:hidden/>
    <w:uiPriority w:val="99"/>
    <w:semiHidden/>
    <w:rsid w:val="00105DC0"/>
    <w:rPr>
      <w:rFonts w:ascii="Times New Roman" w:eastAsia="ＭＳ 明朝" w:hAnsi="Times New Roman" w:cs="ＭＳ 明朝"/>
      <w:color w:val="000000"/>
      <w:kern w:val="0"/>
      <w:sz w:val="22"/>
    </w:rPr>
  </w:style>
  <w:style w:type="character" w:styleId="af">
    <w:name w:val="Unresolved Mention"/>
    <w:basedOn w:val="a0"/>
    <w:uiPriority w:val="99"/>
    <w:semiHidden/>
    <w:unhideWhenUsed/>
    <w:rsid w:val="0048122F"/>
    <w:rPr>
      <w:color w:val="605E5C"/>
      <w:shd w:val="clear" w:color="auto" w:fill="E1DFDD"/>
    </w:rPr>
  </w:style>
  <w:style w:type="character" w:styleId="af0">
    <w:name w:val="FollowedHyperlink"/>
    <w:basedOn w:val="a0"/>
    <w:uiPriority w:val="99"/>
    <w:semiHidden/>
    <w:unhideWhenUsed/>
    <w:rsid w:val="00481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waseda.jp/application/detail/application-detail?communityContentLinkId=61878738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MATSUKI Takashi</dc:creator>
  <cp:keywords/>
  <dc:description/>
  <cp:lastModifiedBy>KANDA Yotaro</cp:lastModifiedBy>
  <cp:revision>20</cp:revision>
  <dcterms:created xsi:type="dcterms:W3CDTF">2024-12-24T00:27:00Z</dcterms:created>
  <dcterms:modified xsi:type="dcterms:W3CDTF">2025-04-17T08:29:00Z</dcterms:modified>
</cp:coreProperties>
</file>